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850060">
        <w:rPr>
          <w:sz w:val="20"/>
          <w:lang w:val="de-AT"/>
        </w:rPr>
        <w:t xml:space="preserve"> </w:t>
      </w:r>
      <w:r w:rsidR="00213423">
        <w:rPr>
          <w:sz w:val="20"/>
          <w:lang w:val="de-AT"/>
        </w:rPr>
        <w:t>Analogsensor</w:t>
      </w:r>
      <w:r w:rsidR="00850060">
        <w:rPr>
          <w:sz w:val="20"/>
          <w:lang w:val="de-AT"/>
        </w:rPr>
        <w:t xml:space="preserve"> (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97196F" w:rsidRDefault="0097196F" w:rsidP="0097196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97196F" w:rsidRDefault="0097196F" w:rsidP="0097196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100 [max. 20 EW] mit Kompaktsteuerung AWAmaster 1</w:t>
      </w:r>
    </w:p>
    <w:p w:rsidR="0097196F" w:rsidRDefault="0097196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50060">
        <w:rPr>
          <w:sz w:val="20"/>
          <w:lang w:val="de-AT"/>
        </w:rPr>
        <w:t xml:space="preserve">100 U </w:t>
      </w:r>
      <w:r w:rsidR="00213423">
        <w:rPr>
          <w:sz w:val="20"/>
          <w:lang w:val="de-AT"/>
        </w:rPr>
        <w:t>AS</w:t>
      </w:r>
      <w:r w:rsidR="00850060">
        <w:rPr>
          <w:sz w:val="20"/>
          <w:lang w:val="de-AT"/>
        </w:rPr>
        <w:t>; Z</w:t>
      </w:r>
      <w:r w:rsidR="00143F0E">
        <w:rPr>
          <w:sz w:val="20"/>
          <w:lang w:val="de-AT"/>
        </w:rPr>
        <w:t>ulauf</w:t>
      </w:r>
      <w:r w:rsidR="00850060">
        <w:rPr>
          <w:sz w:val="20"/>
          <w:lang w:val="de-AT"/>
        </w:rPr>
        <w:t>=DN 100</w:t>
      </w:r>
      <w:r w:rsidR="00721A1B">
        <w:rPr>
          <w:sz w:val="20"/>
          <w:lang w:val="de-AT"/>
        </w:rPr>
        <w:t xml:space="preserve"> links</w:t>
      </w:r>
    </w:p>
    <w:p w:rsidR="00850060" w:rsidRDefault="00850060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5B52A4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EB6869">
        <w:rPr>
          <w:sz w:val="20"/>
          <w:lang w:val="de-AT"/>
        </w:rPr>
        <w:t>3000</w:t>
      </w:r>
      <w:r>
        <w:rPr>
          <w:sz w:val="20"/>
          <w:lang w:val="de-AT"/>
        </w:rPr>
        <w:t xml:space="preserve"> </w:t>
      </w:r>
      <w:r w:rsidR="00BC57E8">
        <w:rPr>
          <w:sz w:val="20"/>
          <w:lang w:val="de-AT"/>
        </w:rPr>
        <w:t>1</w:t>
      </w:r>
      <w:r>
        <w:rPr>
          <w:sz w:val="20"/>
          <w:lang w:val="de-AT"/>
        </w:rPr>
        <w:t>/min.; IP67; 230/400V, 3oKR d=1</w:t>
      </w:r>
      <w:r w:rsidR="005B52A4">
        <w:rPr>
          <w:sz w:val="20"/>
          <w:lang w:val="de-AT"/>
        </w:rPr>
        <w:t>3</w:t>
      </w:r>
      <w:r w:rsidR="00EB6869">
        <w:rPr>
          <w:sz w:val="20"/>
          <w:lang w:val="de-AT"/>
        </w:rPr>
        <w:t>5</w:t>
      </w:r>
      <w:r>
        <w:rPr>
          <w:sz w:val="20"/>
          <w:lang w:val="de-AT"/>
        </w:rPr>
        <w:t>mm; h=</w:t>
      </w:r>
      <w:r w:rsidR="00EB6869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Anlagenleistung:</w:t>
      </w:r>
      <w:r w:rsidRPr="00FA0C6C">
        <w:rPr>
          <w:rFonts w:cstheme="minorHAnsi"/>
          <w:color w:val="000000"/>
          <w:sz w:val="20"/>
          <w:szCs w:val="20"/>
        </w:rPr>
        <w:tab/>
      </w:r>
      <w:r w:rsidRPr="00FA0C6C">
        <w:rPr>
          <w:rFonts w:cstheme="minorHAnsi"/>
          <w:color w:val="000000"/>
          <w:sz w:val="20"/>
          <w:szCs w:val="20"/>
        </w:rPr>
        <w:tab/>
        <w:t>0,4 m³/h</w:t>
      </w:r>
      <w:r w:rsidR="0092102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Anlagengewicht:</w:t>
      </w:r>
      <w:r w:rsidRPr="00FA0C6C">
        <w:rPr>
          <w:rFonts w:cstheme="minorHAnsi"/>
          <w:color w:val="000000"/>
          <w:sz w:val="20"/>
          <w:szCs w:val="20"/>
        </w:rPr>
        <w:tab/>
      </w:r>
      <w:r w:rsidRPr="00FA0C6C">
        <w:rPr>
          <w:rFonts w:cstheme="minorHAnsi"/>
          <w:color w:val="000000"/>
          <w:sz w:val="20"/>
          <w:szCs w:val="20"/>
        </w:rPr>
        <w:tab/>
        <w:t>78 kg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SAMMELBEHÄLTER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Abmessungen:</w:t>
      </w:r>
      <w:r w:rsidRPr="00FA0C6C">
        <w:rPr>
          <w:rFonts w:cstheme="minorHAnsi"/>
          <w:color w:val="000000"/>
          <w:sz w:val="20"/>
          <w:szCs w:val="20"/>
        </w:rPr>
        <w:tab/>
      </w:r>
      <w:r w:rsidRPr="00FA0C6C">
        <w:rPr>
          <w:rFonts w:cstheme="minorHAnsi"/>
          <w:color w:val="000000"/>
          <w:sz w:val="20"/>
          <w:szCs w:val="20"/>
        </w:rPr>
        <w:tab/>
        <w:t>800x420x200 mm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Behältervolumen:</w:t>
      </w:r>
      <w:r w:rsidRPr="00FA0C6C">
        <w:rPr>
          <w:rFonts w:cstheme="minorHAnsi"/>
          <w:color w:val="000000"/>
          <w:sz w:val="20"/>
          <w:szCs w:val="20"/>
        </w:rPr>
        <w:tab/>
        <w:t>48 l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Rohrsohle Zulauf bis Behältersohle 200 mm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Behälter mit Anschlüssen für</w:t>
      </w:r>
    </w:p>
    <w:p w:rsidR="00361C03" w:rsidRDefault="00FA0C6C" w:rsidP="00361C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- die Einlaufleitung:</w:t>
      </w:r>
      <w:r w:rsidRPr="00FA0C6C">
        <w:rPr>
          <w:rFonts w:cstheme="minorHAnsi"/>
          <w:color w:val="000000"/>
          <w:sz w:val="20"/>
          <w:szCs w:val="20"/>
        </w:rPr>
        <w:tab/>
      </w:r>
      <w:r w:rsidR="00361C03" w:rsidRPr="0035690C">
        <w:rPr>
          <w:rFonts w:cstheme="minorHAnsi"/>
          <w:color w:val="000000"/>
          <w:sz w:val="20"/>
          <w:szCs w:val="20"/>
        </w:rPr>
        <w:t>Muffe DN 100</w:t>
      </w:r>
      <w:r w:rsidR="00361C03">
        <w:rPr>
          <w:rFonts w:cstheme="minorHAnsi"/>
          <w:color w:val="000000"/>
          <w:sz w:val="20"/>
          <w:szCs w:val="20"/>
        </w:rPr>
        <w:t xml:space="preserve"> für Anschlussrohr D</w:t>
      </w:r>
      <w:r w:rsidR="00966959">
        <w:rPr>
          <w:rFonts w:cstheme="minorHAnsi"/>
          <w:color w:val="000000"/>
          <w:sz w:val="20"/>
          <w:szCs w:val="20"/>
        </w:rPr>
        <w:t>A</w:t>
      </w:r>
      <w:r w:rsidR="00361C03">
        <w:rPr>
          <w:rFonts w:cstheme="minorHAnsi"/>
          <w:color w:val="000000"/>
          <w:sz w:val="20"/>
          <w:szCs w:val="20"/>
        </w:rPr>
        <w:t xml:space="preserve"> 110</w:t>
      </w:r>
    </w:p>
    <w:p w:rsidR="00361C03" w:rsidRPr="00213423" w:rsidRDefault="00361C03" w:rsidP="00361C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Optional: Anschlussstück DN 100/110 für Zulaufschieber Art.-Nr.: 4AW0300890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- die Druckrohrleitung:</w:t>
      </w:r>
      <w:r w:rsidRPr="00FA0C6C">
        <w:rPr>
          <w:rFonts w:cstheme="minorHAnsi"/>
          <w:color w:val="000000"/>
          <w:sz w:val="20"/>
          <w:szCs w:val="20"/>
        </w:rPr>
        <w:tab/>
        <w:t>DN 100 K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OBERFLÄCHENSCHUTZ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91A1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FA0C6C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KREISELPUMPE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230/400 V - 50 Hz - 3000 1/min - 2,2 kW - IP 67 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Typ 3oKR, d = 135 mm, h = 16 mm</w:t>
      </w:r>
    </w:p>
    <w:p w:rsid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Pumpenleistung: 20 m³/h - 14,60 mWS</w:t>
      </w:r>
    </w:p>
    <w:p w:rsidR="00361C03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61C03" w:rsidRDefault="00E91A18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361C03" w:rsidRPr="00361C03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https://www.strate.com/fileadmin/Produkte/Abwasserhebeanlagen/Geb%C3%A4udetechnik/Awalift_100/STRATE_Katalog_1_1_2_Awalift_100.pdf</w:t>
        </w:r>
      </w:hyperlink>
    </w:p>
    <w:p w:rsidR="00361C03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61C03" w:rsidRPr="00FA0C6C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361C03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361C03" w:rsidRPr="00361C03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361C03" w:rsidRPr="00FA0C6C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361C03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Niveaumessung für AWALIFT 100 </w:t>
      </w:r>
    </w:p>
    <w:p w:rsidR="00361C03" w:rsidRDefault="00FA0C6C" w:rsidP="00361C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Typ: AS (Analogsensor) 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Messbereich:   0 - 50 mbar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mit integriertem Wandler und</w:t>
      </w:r>
    </w:p>
    <w:p w:rsidR="00FA0C6C" w:rsidRPr="00FA0C6C" w:rsidRDefault="00361C03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mit </w:t>
      </w:r>
      <w:r w:rsidR="00FA0C6C" w:rsidRPr="00FA0C6C">
        <w:rPr>
          <w:rFonts w:cstheme="minorHAnsi"/>
          <w:color w:val="000000"/>
          <w:sz w:val="20"/>
          <w:szCs w:val="20"/>
        </w:rPr>
        <w:t>Überspannungsfeinschutz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Polyamid - Flansch IP 67 mit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vertikalem Schutz- und Trägerrohr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für Drucksensor und Kabel.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- Pumpe aus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- Pumpe ein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A0C6C">
        <w:rPr>
          <w:rFonts w:cstheme="minorHAnsi"/>
          <w:color w:val="000000"/>
          <w:sz w:val="20"/>
          <w:szCs w:val="20"/>
        </w:rPr>
        <w:t>- Hochwasser Alarm im AWALIFT</w:t>
      </w:r>
    </w:p>
    <w:p w:rsidR="00FA0C6C" w:rsidRPr="00FA0C6C" w:rsidRDefault="00FA0C6C" w:rsidP="00FA0C6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7E1AD5" w:rsidRDefault="007E1AD5" w:rsidP="007E1AD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7E1AD5" w:rsidRDefault="007E1AD5" w:rsidP="007E1AD5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7E1AD5" w:rsidRDefault="007E1AD5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</w:p>
    <w:p w:rsidR="008C3C6B" w:rsidRPr="00EB6869" w:rsidRDefault="008C3C6B" w:rsidP="001D54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</w:rPr>
      </w:pPr>
      <w:r w:rsidRPr="00EB6869">
        <w:rPr>
          <w:rFonts w:cstheme="minorHAnsi"/>
          <w:sz w:val="20"/>
        </w:rPr>
        <w:t>Artikelnummer:</w:t>
      </w:r>
      <w:r w:rsidR="00850060" w:rsidRPr="00EB6869">
        <w:rPr>
          <w:rFonts w:cstheme="minorHAnsi"/>
          <w:sz w:val="20"/>
        </w:rPr>
        <w:t xml:space="preserve"> 5000</w:t>
      </w:r>
      <w:r w:rsidR="00FA0C6C">
        <w:rPr>
          <w:rFonts w:cstheme="minorHAnsi"/>
          <w:sz w:val="20"/>
        </w:rPr>
        <w:t>3E</w:t>
      </w:r>
      <w:r w:rsidR="00850060" w:rsidRPr="00EB6869">
        <w:rPr>
          <w:rFonts w:cstheme="minorHAnsi"/>
          <w:sz w:val="20"/>
        </w:rPr>
        <w:t>00</w:t>
      </w:r>
      <w:r w:rsidR="00213423" w:rsidRPr="00EB6869">
        <w:rPr>
          <w:rFonts w:cstheme="minorHAnsi"/>
          <w:sz w:val="20"/>
        </w:rPr>
        <w:t>40</w:t>
      </w:r>
      <w:r w:rsidRPr="00EB6869">
        <w:rPr>
          <w:rFonts w:cstheme="minorHAnsi"/>
          <w:sz w:val="20"/>
        </w:rPr>
        <w:tab/>
        <w:t>Katalogseite:</w:t>
      </w:r>
      <w:r w:rsidR="00850060" w:rsidRPr="00EB6869">
        <w:rPr>
          <w:rFonts w:cstheme="minorHAnsi"/>
          <w:sz w:val="20"/>
        </w:rPr>
        <w:t xml:space="preserve"> 22-25</w:t>
      </w:r>
      <w:r w:rsidRPr="00EB6869">
        <w:rPr>
          <w:rFonts w:cstheme="minorHAnsi"/>
          <w:sz w:val="20"/>
        </w:rPr>
        <w:tab/>
        <w:t>Mindestverpackungsmenge: 1</w:t>
      </w:r>
    </w:p>
    <w:sectPr w:rsidR="008C3C6B" w:rsidRPr="00EB686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869" w:rsidRDefault="00EB6869" w:rsidP="00EB6869">
      <w:pPr>
        <w:spacing w:after="0" w:line="240" w:lineRule="auto"/>
      </w:pPr>
      <w:r>
        <w:separator/>
      </w:r>
    </w:p>
  </w:endnote>
  <w:endnote w:type="continuationSeparator" w:id="0">
    <w:p w:rsidR="00EB6869" w:rsidRDefault="00EB6869" w:rsidP="00EB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869" w:rsidRDefault="00EB6869" w:rsidP="00EB6869">
      <w:pPr>
        <w:spacing w:after="0" w:line="240" w:lineRule="auto"/>
      </w:pPr>
      <w:r>
        <w:separator/>
      </w:r>
    </w:p>
  </w:footnote>
  <w:footnote w:type="continuationSeparator" w:id="0">
    <w:p w:rsidR="00EB6869" w:rsidRDefault="00EB6869" w:rsidP="00EB6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F0E"/>
    <w:rsid w:val="001D54C7"/>
    <w:rsid w:val="00213423"/>
    <w:rsid w:val="00272842"/>
    <w:rsid w:val="002E1F92"/>
    <w:rsid w:val="00361C03"/>
    <w:rsid w:val="005B52A4"/>
    <w:rsid w:val="005F5FF0"/>
    <w:rsid w:val="0060429D"/>
    <w:rsid w:val="007169FB"/>
    <w:rsid w:val="00721A1B"/>
    <w:rsid w:val="007E1AD5"/>
    <w:rsid w:val="00850060"/>
    <w:rsid w:val="008C3C6B"/>
    <w:rsid w:val="00921020"/>
    <w:rsid w:val="00966959"/>
    <w:rsid w:val="0097196F"/>
    <w:rsid w:val="00A8332A"/>
    <w:rsid w:val="00BC57E8"/>
    <w:rsid w:val="00D56451"/>
    <w:rsid w:val="00DD528C"/>
    <w:rsid w:val="00E647BD"/>
    <w:rsid w:val="00E91A18"/>
    <w:rsid w:val="00EB473A"/>
    <w:rsid w:val="00EB6869"/>
    <w:rsid w:val="00EF3144"/>
    <w:rsid w:val="00F06B9D"/>
    <w:rsid w:val="00FA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60429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0429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EB6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6869"/>
  </w:style>
  <w:style w:type="paragraph" w:styleId="Fuzeile">
    <w:name w:val="footer"/>
    <w:basedOn w:val="Standard"/>
    <w:link w:val="FuzeileZchn"/>
    <w:uiPriority w:val="99"/>
    <w:unhideWhenUsed/>
    <w:rsid w:val="00EB6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6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100/STRATE_Katalog_1_1_2_Awalift_100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3025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9</cp:revision>
  <dcterms:created xsi:type="dcterms:W3CDTF">2020-01-22T11:55:00Z</dcterms:created>
  <dcterms:modified xsi:type="dcterms:W3CDTF">2020-03-12T10:39:00Z</dcterms:modified>
</cp:coreProperties>
</file>